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6A" w:rsidRPr="00DE6AFA" w:rsidRDefault="00DE6AFA" w:rsidP="00DE6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AFA">
        <w:rPr>
          <w:rFonts w:ascii="Times New Roman" w:hAnsi="Times New Roman" w:cs="Times New Roman"/>
          <w:b/>
          <w:sz w:val="28"/>
          <w:szCs w:val="28"/>
        </w:rPr>
        <w:t>Задание для студентов групп</w:t>
      </w:r>
      <w:r w:rsidR="00E170A7">
        <w:rPr>
          <w:rFonts w:ascii="Times New Roman" w:hAnsi="Times New Roman" w:cs="Times New Roman"/>
          <w:b/>
          <w:sz w:val="28"/>
          <w:szCs w:val="28"/>
        </w:rPr>
        <w:t xml:space="preserve"> НК-3</w:t>
      </w:r>
      <w:r w:rsidRPr="00DE6AF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170A7">
        <w:rPr>
          <w:rFonts w:ascii="Times New Roman" w:hAnsi="Times New Roman" w:cs="Times New Roman"/>
          <w:b/>
          <w:sz w:val="28"/>
          <w:szCs w:val="28"/>
        </w:rPr>
        <w:t>и НК-32</w:t>
      </w:r>
    </w:p>
    <w:p w:rsidR="00DE6AFA" w:rsidRDefault="00DE6AFA" w:rsidP="00DE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AFA" w:rsidRDefault="00DE6AFA" w:rsidP="00DE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E170A7">
        <w:rPr>
          <w:rFonts w:ascii="Times New Roman" w:hAnsi="Times New Roman" w:cs="Times New Roman"/>
          <w:sz w:val="28"/>
          <w:szCs w:val="28"/>
        </w:rPr>
        <w:t>Детали машин и основы конструирования</w:t>
      </w:r>
    </w:p>
    <w:p w:rsidR="00DE6AFA" w:rsidRDefault="00DE6AFA" w:rsidP="00DE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доц. </w:t>
      </w:r>
      <w:r w:rsidR="00E170A7">
        <w:rPr>
          <w:rFonts w:ascii="Times New Roman" w:hAnsi="Times New Roman" w:cs="Times New Roman"/>
          <w:sz w:val="28"/>
          <w:szCs w:val="28"/>
        </w:rPr>
        <w:t>Синица Е.В.</w:t>
      </w:r>
    </w:p>
    <w:p w:rsidR="00304BD4" w:rsidRDefault="00DE6AFA" w:rsidP="00304B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 w:rsidR="00E170A7">
        <w:rPr>
          <w:rFonts w:ascii="Times New Roman" w:hAnsi="Times New Roman" w:cs="Times New Roman"/>
          <w:sz w:val="28"/>
          <w:szCs w:val="28"/>
          <w:lang w:val="en-US"/>
        </w:rPr>
        <w:t>evsinitsa</w:t>
      </w:r>
      <w:r w:rsidRPr="00DE6AFA">
        <w:rPr>
          <w:rFonts w:ascii="Times New Roman" w:hAnsi="Times New Roman" w:cs="Times New Roman"/>
          <w:sz w:val="28"/>
          <w:szCs w:val="28"/>
        </w:rPr>
        <w:t>@mail.ru;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04BD4">
          <w:rPr>
            <w:rStyle w:val="a3"/>
            <w:rFonts w:ascii="Times New Roman" w:hAnsi="Times New Roman" w:cs="Times New Roman"/>
            <w:sz w:val="28"/>
            <w:szCs w:val="28"/>
          </w:rPr>
          <w:t>https://vk.com/club193300472</w:t>
        </w:r>
      </w:hyperlink>
    </w:p>
    <w:p w:rsidR="00E170A7" w:rsidRPr="001D2BF0" w:rsidRDefault="00E170A7" w:rsidP="00DE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70A7" w:rsidRDefault="00E170A7" w:rsidP="00DE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A7" w:rsidRDefault="00E170A7" w:rsidP="00DE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A7" w:rsidRPr="005F6E32" w:rsidRDefault="00E170A7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0A7">
        <w:rPr>
          <w:rFonts w:ascii="Times New Roman" w:hAnsi="Times New Roman" w:cs="Times New Roman"/>
          <w:b/>
          <w:sz w:val="28"/>
          <w:szCs w:val="28"/>
        </w:rPr>
        <w:t>12.05.2020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занятие: </w:t>
      </w:r>
      <w:r w:rsidR="00AA53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асчет открытой передачи: ременной, цепной, зубчатой (второй раздел выполнения курсового проекта)</w:t>
      </w:r>
      <w:r w:rsidR="005F6E32" w:rsidRPr="005F6E32">
        <w:rPr>
          <w:color w:val="000000"/>
          <w:spacing w:val="-2"/>
          <w:sz w:val="28"/>
          <w:szCs w:val="28"/>
        </w:rPr>
        <w:t xml:space="preserve"> </w:t>
      </w:r>
      <w:r w:rsidR="005F6E32" w:rsidRPr="005F6E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(ременной  </w:t>
      </w:r>
      <w:r w:rsidR="005F6E32" w:rsidRPr="005F6E3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5F6E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F6E32" w:rsidRPr="005F6E32">
        <w:rPr>
          <w:rFonts w:ascii="Times New Roman" w:hAnsi="Times New Roman" w:cs="Times New Roman"/>
          <w:color w:val="000000"/>
          <w:sz w:val="28"/>
          <w:szCs w:val="28"/>
        </w:rPr>
        <w:t>] стр. 34-37</w:t>
      </w:r>
      <w:r w:rsidR="005F6E32" w:rsidRPr="005F6E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;  цепной  </w:t>
      </w:r>
      <w:r w:rsidR="005F6E32" w:rsidRPr="005F6E3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5F6E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F6E32" w:rsidRPr="005F6E32">
        <w:rPr>
          <w:rFonts w:ascii="Times New Roman" w:hAnsi="Times New Roman" w:cs="Times New Roman"/>
          <w:color w:val="000000"/>
          <w:sz w:val="28"/>
          <w:szCs w:val="28"/>
        </w:rPr>
        <w:t>] стр. 51-53 или [</w:t>
      </w:r>
      <w:r w:rsidR="005F6E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F6E32" w:rsidRPr="005F6E32">
        <w:rPr>
          <w:rFonts w:ascii="Times New Roman" w:hAnsi="Times New Roman" w:cs="Times New Roman"/>
          <w:color w:val="000000"/>
          <w:sz w:val="28"/>
          <w:szCs w:val="28"/>
        </w:rPr>
        <w:t>] стр. 53-54;</w:t>
      </w:r>
      <w:r w:rsidR="005F6E32" w:rsidRPr="005F6E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цилиндрической  </w:t>
      </w:r>
      <w:r w:rsidR="005F6E32" w:rsidRPr="005F6E3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5F6E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F6E32" w:rsidRPr="005F6E32">
        <w:rPr>
          <w:rFonts w:ascii="Times New Roman" w:hAnsi="Times New Roman" w:cs="Times New Roman"/>
          <w:color w:val="000000"/>
          <w:sz w:val="28"/>
          <w:szCs w:val="28"/>
        </w:rPr>
        <w:t>] стр. 126-129</w:t>
      </w:r>
      <w:r w:rsidR="005F6E32" w:rsidRPr="005F6E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;  конической  </w:t>
      </w:r>
      <w:r w:rsidR="005F6E32" w:rsidRPr="005F6E3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5F6E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F6E32" w:rsidRPr="005F6E32">
        <w:rPr>
          <w:rFonts w:ascii="Times New Roman" w:hAnsi="Times New Roman" w:cs="Times New Roman"/>
          <w:color w:val="000000"/>
          <w:sz w:val="28"/>
          <w:szCs w:val="28"/>
        </w:rPr>
        <w:t>] стр. 129-131</w:t>
      </w:r>
      <w:r w:rsidR="005F6E32" w:rsidRPr="005F6E32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proofErr w:type="gramEnd"/>
    </w:p>
    <w:p w:rsidR="00AA53C8" w:rsidRDefault="00AA53C8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C8">
        <w:rPr>
          <w:rFonts w:ascii="Times New Roman" w:hAnsi="Times New Roman" w:cs="Times New Roman"/>
          <w:b/>
          <w:sz w:val="28"/>
          <w:szCs w:val="28"/>
        </w:rPr>
        <w:t>15.05.202</w:t>
      </w:r>
      <w:r>
        <w:rPr>
          <w:rFonts w:ascii="Times New Roman" w:hAnsi="Times New Roman" w:cs="Times New Roman"/>
          <w:sz w:val="28"/>
          <w:szCs w:val="28"/>
        </w:rPr>
        <w:t>0 Лекция на тему «Подшипники качения. Назначение подшипников качения. Область применения. Классификация. Методика подбора», «Муфты</w:t>
      </w:r>
      <w:r w:rsidR="00737057">
        <w:rPr>
          <w:rFonts w:ascii="Times New Roman" w:hAnsi="Times New Roman" w:cs="Times New Roman"/>
          <w:sz w:val="28"/>
          <w:szCs w:val="28"/>
        </w:rPr>
        <w:t>. Назначение. Классификация. Методика подбора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53C8" w:rsidRDefault="00AA53C8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будет проходить в режиме онлайн,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A53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0A7" w:rsidRPr="00E170A7" w:rsidRDefault="00E170A7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C8">
        <w:rPr>
          <w:rFonts w:ascii="Times New Roman" w:hAnsi="Times New Roman" w:cs="Times New Roman"/>
          <w:b/>
          <w:sz w:val="28"/>
          <w:szCs w:val="28"/>
        </w:rPr>
        <w:t>15.05.2020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32">
        <w:rPr>
          <w:rFonts w:ascii="Times New Roman" w:hAnsi="Times New Roman" w:cs="Times New Roman"/>
          <w:sz w:val="28"/>
          <w:szCs w:val="28"/>
        </w:rPr>
        <w:t xml:space="preserve">Практическое занятие: </w:t>
      </w:r>
      <w:r w:rsidR="005F6E32" w:rsidRPr="00572595">
        <w:rPr>
          <w:rFonts w:ascii="Times New Roman" w:hAnsi="Times New Roman" w:cs="Times New Roman"/>
          <w:sz w:val="28"/>
          <w:szCs w:val="28"/>
        </w:rPr>
        <w:t xml:space="preserve">подбор муфты для проектируемого привода (третий раздел курсового проекта) </w:t>
      </w:r>
      <w:r w:rsidR="005F6E32" w:rsidRPr="00572595">
        <w:rPr>
          <w:rFonts w:ascii="Times New Roman" w:hAnsi="Times New Roman" w:cs="Times New Roman"/>
          <w:color w:val="000000"/>
          <w:sz w:val="28"/>
          <w:szCs w:val="28"/>
        </w:rPr>
        <w:t>([7] стр. 211-216, 267-272)</w:t>
      </w:r>
    </w:p>
    <w:p w:rsidR="00E170A7" w:rsidRDefault="00E170A7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C8" w:rsidRDefault="00AA53C8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057">
        <w:rPr>
          <w:rFonts w:ascii="Times New Roman" w:hAnsi="Times New Roman" w:cs="Times New Roman"/>
          <w:b/>
          <w:sz w:val="28"/>
          <w:szCs w:val="28"/>
        </w:rPr>
        <w:t>26.05.2020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E32" w:rsidRPr="00572595">
        <w:rPr>
          <w:rFonts w:ascii="Times New Roman" w:hAnsi="Times New Roman" w:cs="Times New Roman"/>
          <w:sz w:val="28"/>
          <w:szCs w:val="28"/>
        </w:rPr>
        <w:t>Практическое занятие: проверочный расчет шпоночных соединений (</w:t>
      </w:r>
      <w:r w:rsidR="005F6E32">
        <w:rPr>
          <w:rFonts w:ascii="Times New Roman" w:hAnsi="Times New Roman" w:cs="Times New Roman"/>
          <w:sz w:val="28"/>
          <w:szCs w:val="28"/>
        </w:rPr>
        <w:t>четвертый</w:t>
      </w:r>
      <w:r w:rsidR="005F6E32" w:rsidRPr="00572595">
        <w:rPr>
          <w:rFonts w:ascii="Times New Roman" w:hAnsi="Times New Roman" w:cs="Times New Roman"/>
          <w:sz w:val="28"/>
          <w:szCs w:val="28"/>
        </w:rPr>
        <w:t xml:space="preserve"> раздел курсового проектирования)</w:t>
      </w:r>
      <w:r w:rsidR="005F6E32" w:rsidRPr="00572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E32" w:rsidRPr="00572595">
        <w:rPr>
          <w:rFonts w:ascii="Times New Roman" w:hAnsi="Times New Roman" w:cs="Times New Roman"/>
          <w:sz w:val="28"/>
          <w:szCs w:val="28"/>
        </w:rPr>
        <w:t>(</w:t>
      </w:r>
      <w:r w:rsidR="005F6E32" w:rsidRPr="00572595">
        <w:rPr>
          <w:rFonts w:ascii="Times New Roman" w:hAnsi="Times New Roman" w:cs="Times New Roman"/>
          <w:color w:val="000000"/>
          <w:sz w:val="28"/>
          <w:szCs w:val="28"/>
        </w:rPr>
        <w:t>[7] стр. 190-194</w:t>
      </w:r>
      <w:r w:rsidR="005F6E32" w:rsidRPr="00572595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AA53C8" w:rsidRDefault="00AA53C8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057">
        <w:rPr>
          <w:rFonts w:ascii="Times New Roman" w:hAnsi="Times New Roman" w:cs="Times New Roman"/>
          <w:b/>
          <w:sz w:val="28"/>
          <w:szCs w:val="28"/>
        </w:rPr>
        <w:t>29.05.2020</w:t>
      </w:r>
      <w:r>
        <w:rPr>
          <w:rFonts w:ascii="Times New Roman" w:hAnsi="Times New Roman" w:cs="Times New Roman"/>
          <w:sz w:val="28"/>
          <w:szCs w:val="28"/>
        </w:rPr>
        <w:t xml:space="preserve"> Лекция на тему:</w:t>
      </w:r>
      <w:r w:rsidRPr="00AA5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«Соединения деталей: разъемные и неразъемные»</w:t>
      </w:r>
    </w:p>
    <w:p w:rsidR="00737057" w:rsidRDefault="00737057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будет проходить в режиме онлайн,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A53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C8" w:rsidRDefault="00AA53C8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057">
        <w:rPr>
          <w:rFonts w:ascii="Times New Roman" w:hAnsi="Times New Roman" w:cs="Times New Roman"/>
          <w:b/>
          <w:sz w:val="28"/>
          <w:szCs w:val="28"/>
        </w:rPr>
        <w:t>29.05.2020</w:t>
      </w:r>
      <w:r w:rsidRPr="00AA53C8">
        <w:rPr>
          <w:rFonts w:ascii="Times New Roman" w:hAnsi="Times New Roman" w:cs="Times New Roman"/>
          <w:sz w:val="28"/>
          <w:szCs w:val="28"/>
        </w:rPr>
        <w:t xml:space="preserve"> </w:t>
      </w:r>
      <w:r w:rsidR="005F6E32">
        <w:rPr>
          <w:rFonts w:ascii="Times New Roman" w:hAnsi="Times New Roman" w:cs="Times New Roman"/>
          <w:sz w:val="28"/>
          <w:szCs w:val="28"/>
        </w:rPr>
        <w:t>Практическое занятие: подбор опорной конструкции привода. Выполнение графической части курсового проекта.</w:t>
      </w:r>
      <w:r w:rsidR="005F6E32" w:rsidRPr="00572595">
        <w:rPr>
          <w:color w:val="000000"/>
          <w:sz w:val="28"/>
          <w:szCs w:val="28"/>
        </w:rPr>
        <w:t xml:space="preserve"> </w:t>
      </w:r>
      <w:r w:rsidR="005F6E32" w:rsidRPr="00572595">
        <w:rPr>
          <w:rFonts w:ascii="Times New Roman" w:hAnsi="Times New Roman" w:cs="Times New Roman"/>
          <w:color w:val="000000"/>
          <w:sz w:val="28"/>
          <w:szCs w:val="28"/>
        </w:rPr>
        <w:t>([7] стр. 244-248, 251-252; примеры компоновки привода [1] стр. 4-13)</w:t>
      </w:r>
    </w:p>
    <w:p w:rsidR="008F6DB6" w:rsidRDefault="008F6DB6" w:rsidP="008F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B6" w:rsidRDefault="008F6DB6" w:rsidP="008F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B6" w:rsidRDefault="008F6DB6" w:rsidP="008F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 w:rsidR="00737057">
        <w:rPr>
          <w:rFonts w:ascii="Times New Roman" w:hAnsi="Times New Roman" w:cs="Times New Roman"/>
          <w:sz w:val="28"/>
          <w:szCs w:val="28"/>
        </w:rPr>
        <w:t xml:space="preserve"> (активные ссылки на </w:t>
      </w:r>
      <w:r w:rsidR="00737057" w:rsidRPr="00737057">
        <w:rPr>
          <w:rFonts w:ascii="Times New Roman" w:hAnsi="Times New Roman" w:cs="Times New Roman"/>
          <w:color w:val="000000"/>
          <w:sz w:val="28"/>
          <w:szCs w:val="28"/>
        </w:rPr>
        <w:t>elib.bstu.ru)</w:t>
      </w:r>
      <w:r w:rsidRPr="00737057">
        <w:rPr>
          <w:rFonts w:ascii="Times New Roman" w:hAnsi="Times New Roman" w:cs="Times New Roman"/>
          <w:sz w:val="28"/>
          <w:szCs w:val="28"/>
        </w:rPr>
        <w:t>:</w:t>
      </w:r>
    </w:p>
    <w:p w:rsidR="00737057" w:rsidRDefault="00737057" w:rsidP="008F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057" w:rsidRPr="00737057" w:rsidRDefault="006B270A" w:rsidP="00737057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 w:cs="Open Sans"/>
          <w:b/>
          <w:bCs/>
          <w:color w:val="5C5C5C"/>
          <w:sz w:val="20"/>
          <w:szCs w:val="20"/>
        </w:rPr>
      </w:pPr>
      <w:hyperlink r:id="rId6" w:tgtFrame="_blank" w:history="1">
        <w:r w:rsidR="00737057" w:rsidRPr="00737057">
          <w:rPr>
            <w:rStyle w:val="a3"/>
            <w:rFonts w:ascii="Open Sans" w:hAnsi="Open Sans" w:cs="Open Sans"/>
            <w:b/>
            <w:bCs/>
            <w:color w:val="2A5885"/>
            <w:sz w:val="20"/>
            <w:szCs w:val="20"/>
            <w:u w:val="none"/>
          </w:rPr>
          <w:t>Конспект лекций по основам конструирования</w:t>
        </w:r>
      </w:hyperlink>
      <w:r w:rsidR="00737057">
        <w:rPr>
          <w:rFonts w:ascii="Open Sans" w:hAnsi="Open Sans" w:cs="Open Sans"/>
          <w:b/>
          <w:bCs/>
          <w:color w:val="5C5C5C"/>
          <w:sz w:val="20"/>
          <w:szCs w:val="20"/>
        </w:rPr>
        <w:t xml:space="preserve">    </w:t>
      </w:r>
      <w:r w:rsidR="00737057" w:rsidRPr="00737057">
        <w:rPr>
          <w:rFonts w:ascii="Open Sans" w:hAnsi="Open Sans" w:cs="Open Sans"/>
          <w:color w:val="000000"/>
          <w:sz w:val="19"/>
          <w:szCs w:val="19"/>
        </w:rPr>
        <w:t>elib.bstu.ru</w:t>
      </w:r>
    </w:p>
    <w:p w:rsidR="00737057" w:rsidRPr="00737057" w:rsidRDefault="006B270A" w:rsidP="00737057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 w:cs="Open Sans"/>
          <w:b/>
          <w:bCs/>
          <w:color w:val="5C5C5C"/>
          <w:sz w:val="20"/>
          <w:szCs w:val="20"/>
        </w:rPr>
      </w:pPr>
      <w:hyperlink r:id="rId7" w:tgtFrame="_blank" w:history="1">
        <w:r w:rsidR="00737057" w:rsidRPr="00737057">
          <w:rPr>
            <w:rStyle w:val="a3"/>
            <w:rFonts w:ascii="Open Sans" w:hAnsi="Open Sans" w:cs="Open Sans"/>
            <w:b/>
            <w:bCs/>
            <w:color w:val="2A5885"/>
            <w:sz w:val="20"/>
            <w:szCs w:val="20"/>
            <w:u w:val="none"/>
          </w:rPr>
          <w:t xml:space="preserve">Конспект лекций по </w:t>
        </w:r>
        <w:proofErr w:type="spellStart"/>
        <w:r w:rsidR="00737057" w:rsidRPr="00737057">
          <w:rPr>
            <w:rStyle w:val="a3"/>
            <w:rFonts w:ascii="Open Sans" w:hAnsi="Open Sans" w:cs="Open Sans"/>
            <w:b/>
            <w:bCs/>
            <w:color w:val="2A5885"/>
            <w:sz w:val="20"/>
            <w:szCs w:val="20"/>
            <w:u w:val="none"/>
          </w:rPr>
          <w:t>ДМиОК</w:t>
        </w:r>
        <w:proofErr w:type="spellEnd"/>
      </w:hyperlink>
      <w:r w:rsidR="00737057">
        <w:rPr>
          <w:rFonts w:ascii="Open Sans" w:hAnsi="Open Sans" w:cs="Open Sans"/>
          <w:b/>
          <w:bCs/>
          <w:color w:val="5C5C5C"/>
          <w:sz w:val="20"/>
          <w:szCs w:val="20"/>
        </w:rPr>
        <w:t xml:space="preserve">   </w:t>
      </w:r>
      <w:proofErr w:type="spellStart"/>
      <w:r w:rsidR="00737057" w:rsidRPr="00737057">
        <w:rPr>
          <w:rFonts w:ascii="Open Sans" w:hAnsi="Open Sans" w:cs="Open Sans"/>
          <w:color w:val="000000"/>
          <w:sz w:val="19"/>
          <w:szCs w:val="19"/>
        </w:rPr>
        <w:t>elib.bstu.ru</w:t>
      </w:r>
      <w:proofErr w:type="spellEnd"/>
    </w:p>
    <w:p w:rsidR="00737057" w:rsidRPr="00737057" w:rsidRDefault="006B270A" w:rsidP="00737057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 w:cs="Open Sans"/>
          <w:b/>
          <w:bCs/>
          <w:color w:val="5C5C5C"/>
          <w:sz w:val="20"/>
          <w:szCs w:val="20"/>
        </w:rPr>
      </w:pPr>
      <w:hyperlink r:id="rId8" w:tgtFrame="_blank" w:history="1">
        <w:r w:rsidR="00737057" w:rsidRPr="00737057">
          <w:rPr>
            <w:rStyle w:val="a3"/>
            <w:rFonts w:ascii="Open Sans" w:hAnsi="Open Sans" w:cs="Open Sans"/>
            <w:b/>
            <w:bCs/>
            <w:color w:val="2A5885"/>
            <w:sz w:val="20"/>
            <w:szCs w:val="20"/>
            <w:u w:val="none"/>
          </w:rPr>
          <w:t>Рекомендации по оформлению графической части курсового проекта</w:t>
        </w:r>
      </w:hyperlink>
      <w:r w:rsidR="00737057">
        <w:rPr>
          <w:rFonts w:ascii="Open Sans" w:hAnsi="Open Sans" w:cs="Open Sans"/>
          <w:b/>
          <w:bCs/>
          <w:color w:val="5C5C5C"/>
          <w:sz w:val="20"/>
          <w:szCs w:val="20"/>
        </w:rPr>
        <w:t xml:space="preserve">    </w:t>
      </w:r>
      <w:r w:rsidR="00737057" w:rsidRPr="00737057">
        <w:rPr>
          <w:rFonts w:ascii="Open Sans" w:hAnsi="Open Sans" w:cs="Open Sans"/>
          <w:color w:val="000000"/>
          <w:sz w:val="19"/>
          <w:szCs w:val="19"/>
        </w:rPr>
        <w:t>elib.bstu.ru</w:t>
      </w:r>
    </w:p>
    <w:p w:rsidR="00737057" w:rsidRPr="00737057" w:rsidRDefault="006B270A" w:rsidP="00737057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 w:cs="Open Sans"/>
          <w:b/>
          <w:bCs/>
          <w:color w:val="5C5C5C"/>
          <w:sz w:val="20"/>
          <w:szCs w:val="20"/>
        </w:rPr>
      </w:pPr>
      <w:hyperlink r:id="rId9" w:tgtFrame="_blank" w:history="1">
        <w:r w:rsidR="00737057" w:rsidRPr="00737057">
          <w:rPr>
            <w:rStyle w:val="a3"/>
            <w:rFonts w:ascii="Open Sans" w:hAnsi="Open Sans" w:cs="Open Sans"/>
            <w:b/>
            <w:bCs/>
            <w:color w:val="2A5885"/>
            <w:sz w:val="20"/>
            <w:szCs w:val="20"/>
            <w:u w:val="none"/>
          </w:rPr>
          <w:t>рекомендации по выполнению курсового проекта</w:t>
        </w:r>
      </w:hyperlink>
      <w:r w:rsidR="00737057">
        <w:rPr>
          <w:rFonts w:ascii="Open Sans" w:hAnsi="Open Sans" w:cs="Open Sans"/>
          <w:b/>
          <w:bCs/>
          <w:color w:val="5C5C5C"/>
          <w:sz w:val="20"/>
          <w:szCs w:val="20"/>
        </w:rPr>
        <w:t xml:space="preserve">  </w:t>
      </w:r>
      <w:r w:rsidR="00737057" w:rsidRPr="00737057">
        <w:rPr>
          <w:rFonts w:ascii="Open Sans" w:hAnsi="Open Sans" w:cs="Open Sans"/>
          <w:color w:val="000000"/>
          <w:sz w:val="19"/>
          <w:szCs w:val="19"/>
        </w:rPr>
        <w:t>elib.bstu.ru</w:t>
      </w:r>
    </w:p>
    <w:p w:rsidR="00737057" w:rsidRPr="001D2BF0" w:rsidRDefault="006B270A" w:rsidP="00737057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 w:cs="Open Sans"/>
          <w:b/>
          <w:bCs/>
          <w:color w:val="5C5C5C"/>
          <w:sz w:val="20"/>
          <w:szCs w:val="20"/>
        </w:rPr>
      </w:pPr>
      <w:hyperlink r:id="rId10" w:tgtFrame="_blank" w:history="1">
        <w:r w:rsidR="00737057" w:rsidRPr="00737057">
          <w:rPr>
            <w:rStyle w:val="a3"/>
            <w:rFonts w:ascii="Open Sans" w:hAnsi="Open Sans" w:cs="Open Sans"/>
            <w:b/>
            <w:bCs/>
            <w:color w:val="2A5885"/>
            <w:sz w:val="20"/>
            <w:szCs w:val="20"/>
            <w:u w:val="none"/>
          </w:rPr>
          <w:t>Атлас конструкций</w:t>
        </w:r>
      </w:hyperlink>
      <w:r w:rsidR="00737057">
        <w:rPr>
          <w:rFonts w:ascii="Open Sans" w:hAnsi="Open Sans" w:cs="Open Sans"/>
          <w:b/>
          <w:bCs/>
          <w:color w:val="5C5C5C"/>
          <w:sz w:val="20"/>
          <w:szCs w:val="20"/>
        </w:rPr>
        <w:t xml:space="preserve">    </w:t>
      </w:r>
      <w:r w:rsidR="00737057" w:rsidRPr="00737057">
        <w:rPr>
          <w:rFonts w:ascii="Open Sans" w:hAnsi="Open Sans" w:cs="Open Sans"/>
          <w:color w:val="000000"/>
          <w:sz w:val="19"/>
          <w:szCs w:val="19"/>
        </w:rPr>
        <w:t>elib.bstu.ru</w:t>
      </w:r>
    </w:p>
    <w:p w:rsidR="001D2BF0" w:rsidRPr="00D630EA" w:rsidRDefault="001D2BF0" w:rsidP="001D2BF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Style w:val="a3"/>
          <w:rFonts w:ascii="Open Sans" w:hAnsi="Open Sans" w:cs="Open Sans"/>
          <w:b/>
          <w:bCs/>
          <w:color w:val="auto"/>
          <w:sz w:val="20"/>
          <w:szCs w:val="20"/>
          <w:u w:val="none"/>
        </w:rPr>
      </w:pPr>
      <w:r w:rsidRPr="00D630EA">
        <w:rPr>
          <w:rStyle w:val="a3"/>
          <w:rFonts w:ascii="Open Sans" w:hAnsi="Open Sans" w:cs="Open Sans"/>
          <w:b/>
          <w:bCs/>
          <w:color w:val="auto"/>
          <w:sz w:val="20"/>
          <w:szCs w:val="20"/>
          <w:u w:val="none"/>
        </w:rPr>
        <w:t>Анурьев В.И. Справочник конструктора машиностроителя в 3-х томах</w:t>
      </w:r>
    </w:p>
    <w:p w:rsidR="001D2BF0" w:rsidRPr="00D630EA" w:rsidRDefault="001D2BF0" w:rsidP="001D2BF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Style w:val="a3"/>
          <w:rFonts w:ascii="Open Sans" w:hAnsi="Open Sans" w:cs="Open Sans"/>
          <w:b/>
          <w:bCs/>
          <w:color w:val="auto"/>
          <w:sz w:val="20"/>
          <w:szCs w:val="20"/>
          <w:u w:val="none"/>
        </w:rPr>
      </w:pPr>
      <w:proofErr w:type="spellStart"/>
      <w:r w:rsidRPr="00D630EA">
        <w:rPr>
          <w:rStyle w:val="a3"/>
          <w:rFonts w:ascii="Open Sans" w:hAnsi="Open Sans" w:cs="Open Sans"/>
          <w:b/>
          <w:bCs/>
          <w:color w:val="auto"/>
          <w:sz w:val="20"/>
          <w:szCs w:val="20"/>
          <w:u w:val="none"/>
        </w:rPr>
        <w:t>Киркач</w:t>
      </w:r>
      <w:proofErr w:type="spellEnd"/>
      <w:r w:rsidRPr="00D630EA">
        <w:rPr>
          <w:rStyle w:val="a3"/>
          <w:rFonts w:ascii="Open Sans" w:hAnsi="Open Sans" w:cs="Open Sans"/>
          <w:b/>
          <w:bCs/>
          <w:color w:val="auto"/>
          <w:sz w:val="20"/>
          <w:szCs w:val="20"/>
          <w:u w:val="none"/>
        </w:rPr>
        <w:t xml:space="preserve"> Н.Ф. и </w:t>
      </w:r>
      <w:proofErr w:type="spellStart"/>
      <w:r w:rsidRPr="00D630EA">
        <w:rPr>
          <w:rStyle w:val="a3"/>
          <w:rFonts w:ascii="Open Sans" w:hAnsi="Open Sans" w:cs="Open Sans"/>
          <w:b/>
          <w:bCs/>
          <w:color w:val="auto"/>
          <w:sz w:val="20"/>
          <w:szCs w:val="20"/>
          <w:u w:val="none"/>
        </w:rPr>
        <w:t>Баласанян</w:t>
      </w:r>
      <w:proofErr w:type="spellEnd"/>
      <w:r w:rsidRPr="00D630EA">
        <w:rPr>
          <w:rStyle w:val="a3"/>
          <w:rFonts w:ascii="Open Sans" w:hAnsi="Open Sans" w:cs="Open Sans"/>
          <w:b/>
          <w:bCs/>
          <w:color w:val="auto"/>
          <w:sz w:val="20"/>
          <w:szCs w:val="20"/>
          <w:u w:val="none"/>
        </w:rPr>
        <w:t xml:space="preserve"> Р.А. «Расчет и проектирование деталей машин»</w:t>
      </w:r>
    </w:p>
    <w:p w:rsidR="001D2BF0" w:rsidRPr="00737057" w:rsidRDefault="001D2BF0" w:rsidP="001D2BF0">
      <w:pPr>
        <w:pStyle w:val="a4"/>
        <w:shd w:val="clear" w:color="auto" w:fill="FFFFFF"/>
        <w:rPr>
          <w:rFonts w:ascii="Open Sans" w:hAnsi="Open Sans" w:cs="Open Sans"/>
          <w:b/>
          <w:bCs/>
          <w:color w:val="5C5C5C"/>
          <w:sz w:val="20"/>
          <w:szCs w:val="20"/>
        </w:rPr>
      </w:pPr>
    </w:p>
    <w:p w:rsidR="00737057" w:rsidRPr="00737057" w:rsidRDefault="00737057" w:rsidP="00737057">
      <w:pPr>
        <w:pStyle w:val="a4"/>
        <w:shd w:val="clear" w:color="auto" w:fill="FFFFFF"/>
        <w:rPr>
          <w:rFonts w:ascii="Open Sans" w:hAnsi="Open Sans" w:cs="Open Sans"/>
          <w:b/>
          <w:bCs/>
          <w:color w:val="5C5C5C"/>
          <w:sz w:val="20"/>
          <w:szCs w:val="20"/>
        </w:rPr>
      </w:pPr>
    </w:p>
    <w:p w:rsidR="008F6DB6" w:rsidRDefault="008F6DB6" w:rsidP="008F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B6" w:rsidRDefault="008F6DB6" w:rsidP="008F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B6" w:rsidRDefault="008F6DB6" w:rsidP="008F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DB6" w:rsidSect="00B2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GOST Type AU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B21"/>
    <w:multiLevelType w:val="hybridMultilevel"/>
    <w:tmpl w:val="A0E6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6AFA"/>
    <w:rsid w:val="001D2BF0"/>
    <w:rsid w:val="00304BD4"/>
    <w:rsid w:val="005F24AE"/>
    <w:rsid w:val="005F6E32"/>
    <w:rsid w:val="006B270A"/>
    <w:rsid w:val="00737057"/>
    <w:rsid w:val="008756D6"/>
    <w:rsid w:val="008F6DB6"/>
    <w:rsid w:val="00990DB4"/>
    <w:rsid w:val="00AA53C8"/>
    <w:rsid w:val="00AE0AB1"/>
    <w:rsid w:val="00B2386A"/>
    <w:rsid w:val="00DE6AFA"/>
    <w:rsid w:val="00E170A7"/>
    <w:rsid w:val="00ED33AE"/>
    <w:rsid w:val="00FD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A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705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370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A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705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370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lib.bstu.ru%2FReader%2FBook%2F201711220936175660000065839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elib.bstu.ru%2FReader%2FBook%2F20160607113223794000006571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lib.bstu.ru%2FReader%2FBook%2F20160607111936870000006556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93300472" TargetMode="External"/><Relationship Id="rId10" Type="http://schemas.openxmlformats.org/officeDocument/2006/relationships/hyperlink" Target="https://vk.com/away.php?to=https%3A%2F%2Felib.bstu.ru%2FReader%2FBook%2F2018011615141643300000652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elib.bstu.ru%2FReader%2FBook%2F2018011211514369100000652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1</cp:lastModifiedBy>
  <cp:revision>9</cp:revision>
  <dcterms:created xsi:type="dcterms:W3CDTF">2020-05-01T10:36:00Z</dcterms:created>
  <dcterms:modified xsi:type="dcterms:W3CDTF">2020-05-03T23:29:00Z</dcterms:modified>
</cp:coreProperties>
</file>